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94" w:rsidRPr="00403594" w:rsidRDefault="00E4720A" w:rsidP="00A43B53">
      <w:pPr>
        <w:spacing w:after="0"/>
        <w:ind w:left="-567" w:right="1474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127000</wp:posOffset>
            </wp:positionV>
            <wp:extent cx="1895475" cy="119663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implifié_Aix_Marseille_Ni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19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3B53">
        <w:rPr>
          <w:rFonts w:ascii="Arial" w:hAnsi="Arial" w:cs="Arial"/>
          <w:b/>
          <w:sz w:val="26"/>
          <w:szCs w:val="26"/>
        </w:rPr>
        <w:t xml:space="preserve">   </w:t>
      </w:r>
      <w:r w:rsidR="00F031DC">
        <w:rPr>
          <w:rFonts w:ascii="Arial" w:hAnsi="Arial" w:cs="Arial"/>
          <w:b/>
          <w:sz w:val="26"/>
          <w:szCs w:val="26"/>
        </w:rPr>
        <w:t xml:space="preserve">                           </w:t>
      </w:r>
      <w:proofErr w:type="gramStart"/>
      <w:r w:rsidR="00A43B53">
        <w:rPr>
          <w:rFonts w:ascii="Arial" w:hAnsi="Arial" w:cs="Arial"/>
          <w:b/>
          <w:sz w:val="26"/>
          <w:szCs w:val="26"/>
        </w:rPr>
        <w:t>à</w:t>
      </w:r>
      <w:proofErr w:type="gramEnd"/>
      <w:r w:rsidR="00A43B53">
        <w:rPr>
          <w:rFonts w:ascii="Arial" w:hAnsi="Arial" w:cs="Arial"/>
          <w:b/>
          <w:sz w:val="26"/>
          <w:szCs w:val="26"/>
        </w:rPr>
        <w:t xml:space="preserve"> retourner à </w:t>
      </w:r>
      <w:hyperlink r:id="rId9" w:history="1">
        <w:r w:rsidR="001957FC" w:rsidRPr="00A25F1B">
          <w:rPr>
            <w:rStyle w:val="Hyperlink"/>
            <w:rFonts w:ascii="Arial" w:hAnsi="Arial" w:cs="Arial"/>
            <w:b/>
            <w:sz w:val="26"/>
            <w:szCs w:val="26"/>
          </w:rPr>
          <w:t>ce.drareic@region-academique-paca.fr.fr</w:t>
        </w:r>
      </w:hyperlink>
      <w:r w:rsidR="00A43B53">
        <w:rPr>
          <w:rFonts w:ascii="Arial" w:hAnsi="Arial" w:cs="Arial"/>
          <w:b/>
          <w:sz w:val="26"/>
          <w:szCs w:val="26"/>
        </w:rPr>
        <w:t xml:space="preserve"> </w:t>
      </w:r>
      <w:r w:rsidR="00A43B53">
        <w:rPr>
          <w:rFonts w:ascii="Arial" w:hAnsi="Arial" w:cs="Arial"/>
          <w:b/>
          <w:sz w:val="26"/>
          <w:szCs w:val="26"/>
        </w:rPr>
        <w:tab/>
        <w:t xml:space="preserve">         </w:t>
      </w:r>
    </w:p>
    <w:p w:rsidR="00403594" w:rsidRPr="00403594" w:rsidRDefault="00403594" w:rsidP="00A43B53">
      <w:pPr>
        <w:spacing w:after="0"/>
        <w:ind w:right="1474"/>
        <w:jc w:val="center"/>
        <w:rPr>
          <w:rFonts w:ascii="Arial" w:hAnsi="Arial" w:cs="Arial"/>
          <w:b/>
          <w:sz w:val="26"/>
          <w:szCs w:val="26"/>
        </w:rPr>
      </w:pPr>
    </w:p>
    <w:p w:rsidR="00465477" w:rsidRPr="00106FA6" w:rsidRDefault="00C05664" w:rsidP="00403594">
      <w:pPr>
        <w:spacing w:after="0"/>
        <w:ind w:right="83"/>
        <w:jc w:val="right"/>
        <w:rPr>
          <w:rFonts w:ascii="Arial" w:hAnsi="Arial" w:cs="Arial"/>
          <w:sz w:val="26"/>
          <w:szCs w:val="26"/>
        </w:rPr>
      </w:pPr>
      <w:r w:rsidRPr="00106FA6">
        <w:rPr>
          <w:rFonts w:ascii="Arial" w:hAnsi="Arial" w:cs="Arial"/>
          <w:sz w:val="26"/>
          <w:szCs w:val="26"/>
        </w:rPr>
        <w:t xml:space="preserve">FORMULAIRE </w:t>
      </w:r>
      <w:r w:rsidR="0044346D" w:rsidRPr="00106FA6">
        <w:rPr>
          <w:rFonts w:ascii="Arial" w:hAnsi="Arial" w:cs="Arial"/>
          <w:sz w:val="26"/>
          <w:szCs w:val="26"/>
        </w:rPr>
        <w:t>É</w:t>
      </w:r>
      <w:r w:rsidR="00465477" w:rsidRPr="00106FA6">
        <w:rPr>
          <w:rFonts w:ascii="Arial" w:hAnsi="Arial" w:cs="Arial"/>
          <w:sz w:val="26"/>
          <w:szCs w:val="26"/>
        </w:rPr>
        <w:t>TABLISSEMENT</w:t>
      </w:r>
      <w:r w:rsidR="00106FA6" w:rsidRPr="00106FA6">
        <w:rPr>
          <w:rFonts w:ascii="Arial" w:hAnsi="Arial" w:cs="Arial"/>
          <w:sz w:val="26"/>
          <w:szCs w:val="26"/>
        </w:rPr>
        <w:t xml:space="preserve"> FRANCAIS</w:t>
      </w:r>
    </w:p>
    <w:p w:rsidR="00403594" w:rsidRDefault="00465477" w:rsidP="00403594">
      <w:pPr>
        <w:spacing w:after="0"/>
        <w:ind w:left="-567" w:right="83"/>
        <w:jc w:val="right"/>
        <w:rPr>
          <w:rFonts w:ascii="Arial" w:hAnsi="Arial" w:cs="Arial"/>
          <w:b/>
          <w:sz w:val="26"/>
          <w:szCs w:val="26"/>
        </w:rPr>
      </w:pPr>
      <w:r w:rsidRPr="00403594">
        <w:rPr>
          <w:rFonts w:ascii="Arial" w:hAnsi="Arial" w:cs="Arial"/>
          <w:b/>
          <w:sz w:val="26"/>
          <w:szCs w:val="26"/>
        </w:rPr>
        <w:t>RECHERCHE D’</w:t>
      </w:r>
      <w:r w:rsidR="0044346D" w:rsidRPr="00403594">
        <w:rPr>
          <w:rFonts w:ascii="Arial" w:hAnsi="Arial" w:cs="Arial"/>
          <w:b/>
          <w:sz w:val="26"/>
          <w:szCs w:val="26"/>
        </w:rPr>
        <w:t>UN PARTENAIRE É</w:t>
      </w:r>
      <w:r w:rsidRPr="00403594">
        <w:rPr>
          <w:rFonts w:ascii="Arial" w:hAnsi="Arial" w:cs="Arial"/>
          <w:b/>
          <w:sz w:val="26"/>
          <w:szCs w:val="26"/>
        </w:rPr>
        <w:t>TRANGER</w:t>
      </w:r>
    </w:p>
    <w:p w:rsidR="000439F9" w:rsidRPr="00403594" w:rsidRDefault="000439F9" w:rsidP="00403594">
      <w:pPr>
        <w:spacing w:after="0"/>
        <w:ind w:left="-567" w:right="83"/>
        <w:jc w:val="right"/>
        <w:rPr>
          <w:rFonts w:ascii="Arial" w:hAnsi="Arial" w:cs="Arial"/>
          <w:b/>
          <w:sz w:val="26"/>
          <w:szCs w:val="26"/>
        </w:rPr>
      </w:pPr>
    </w:p>
    <w:p w:rsidR="00403594" w:rsidRDefault="000439F9" w:rsidP="00403594">
      <w:pPr>
        <w:spacing w:after="0"/>
        <w:ind w:left="-567" w:right="83"/>
        <w:jc w:val="right"/>
        <w:rPr>
          <w:rFonts w:ascii="Arial" w:hAnsi="Arial" w:cs="Arial"/>
          <w:b/>
          <w:sz w:val="26"/>
          <w:szCs w:val="26"/>
        </w:rPr>
      </w:pPr>
      <w:r w:rsidRPr="00403594">
        <w:rPr>
          <w:rFonts w:ascii="Arial" w:hAnsi="Arial" w:cs="Arial"/>
        </w:rPr>
        <w:t xml:space="preserve">Date de la demande : </w:t>
      </w:r>
      <w:r>
        <w:rPr>
          <w:rFonts w:ascii="Arial" w:hAnsi="Arial" w:cs="Arial"/>
        </w:rPr>
        <w:t>14/06/2023</w:t>
      </w:r>
    </w:p>
    <w:p w:rsidR="000439F9" w:rsidRPr="00403594" w:rsidRDefault="000439F9" w:rsidP="00403594">
      <w:pPr>
        <w:spacing w:after="0"/>
        <w:ind w:left="-567" w:right="83"/>
        <w:jc w:val="right"/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W w:w="9724" w:type="dxa"/>
        <w:tblInd w:w="137" w:type="dxa"/>
        <w:tblLayout w:type="fixed"/>
        <w:tblLook w:val="04A0"/>
      </w:tblPr>
      <w:tblGrid>
        <w:gridCol w:w="3827"/>
        <w:gridCol w:w="5897"/>
      </w:tblGrid>
      <w:tr w:rsidR="001918DD" w:rsidRPr="00403594" w:rsidTr="00CD1415">
        <w:trPr>
          <w:trHeight w:hRule="exact" w:val="510"/>
        </w:trPr>
        <w:tc>
          <w:tcPr>
            <w:tcW w:w="9724" w:type="dxa"/>
            <w:gridSpan w:val="2"/>
            <w:shd w:val="clear" w:color="auto" w:fill="D9D9D9" w:themeFill="background1" w:themeFillShade="D9"/>
            <w:vAlign w:val="center"/>
          </w:tcPr>
          <w:p w:rsidR="001918DD" w:rsidRPr="00403594" w:rsidRDefault="00C05664" w:rsidP="001918DD">
            <w:pPr>
              <w:jc w:val="center"/>
              <w:rPr>
                <w:rFonts w:ascii="Arial" w:hAnsi="Arial" w:cs="Arial"/>
                <w:b/>
              </w:rPr>
            </w:pPr>
            <w:r w:rsidRPr="00A43B53">
              <w:rPr>
                <w:rFonts w:ascii="Arial" w:hAnsi="Arial" w:cs="Arial"/>
                <w:b/>
              </w:rPr>
              <w:t>ÉTABLISSEMENT</w:t>
            </w:r>
            <w:r w:rsidR="0047317E" w:rsidRPr="00A43B53">
              <w:rPr>
                <w:rFonts w:ascii="Arial" w:hAnsi="Arial" w:cs="Arial"/>
                <w:b/>
              </w:rPr>
              <w:t xml:space="preserve"> DEMANDEUR</w:t>
            </w:r>
          </w:p>
        </w:tc>
      </w:tr>
      <w:tr w:rsidR="002B4078" w:rsidRPr="00403594" w:rsidTr="00CD1415">
        <w:trPr>
          <w:trHeight w:hRule="exact" w:val="680"/>
        </w:trPr>
        <w:tc>
          <w:tcPr>
            <w:tcW w:w="3827" w:type="dxa"/>
            <w:vAlign w:val="center"/>
          </w:tcPr>
          <w:p w:rsidR="000C2042" w:rsidRPr="00A43B53" w:rsidRDefault="00FF3F24" w:rsidP="00403594">
            <w:p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A43B53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5897" w:type="dxa"/>
            <w:vAlign w:val="center"/>
          </w:tcPr>
          <w:p w:rsidR="002B4078" w:rsidRPr="00116EBA" w:rsidRDefault="00116EBA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116EBA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LYCEE ANTONIN ARTAUD</w:t>
            </w:r>
          </w:p>
        </w:tc>
      </w:tr>
      <w:tr w:rsidR="000C2042" w:rsidRPr="00403594" w:rsidTr="00CD1415">
        <w:trPr>
          <w:trHeight w:hRule="exact" w:val="454"/>
        </w:trPr>
        <w:tc>
          <w:tcPr>
            <w:tcW w:w="3827" w:type="dxa"/>
            <w:vAlign w:val="center"/>
          </w:tcPr>
          <w:p w:rsidR="000C2042" w:rsidRPr="00403594" w:rsidRDefault="00C05664" w:rsidP="00403594">
            <w:pPr>
              <w:ind w:left="3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594">
              <w:rPr>
                <w:rFonts w:ascii="Arial" w:hAnsi="Arial" w:cs="Arial"/>
                <w:sz w:val="20"/>
                <w:szCs w:val="20"/>
                <w:lang w:val="en-US"/>
              </w:rPr>
              <w:t>STATUT (PUBLIC</w:t>
            </w:r>
            <w:r w:rsidR="00173BC8" w:rsidRPr="004035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0359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="00173BC8" w:rsidRPr="004035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03594">
              <w:rPr>
                <w:rFonts w:ascii="Arial" w:hAnsi="Arial" w:cs="Arial"/>
                <w:sz w:val="20"/>
                <w:szCs w:val="20"/>
                <w:lang w:val="en-US"/>
              </w:rPr>
              <w:t>PRIVÉ)</w:t>
            </w:r>
          </w:p>
        </w:tc>
        <w:tc>
          <w:tcPr>
            <w:tcW w:w="5897" w:type="dxa"/>
            <w:vAlign w:val="center"/>
          </w:tcPr>
          <w:p w:rsidR="000C2042" w:rsidRPr="00116EBA" w:rsidRDefault="00116EBA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116EBA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PUBLIC</w:t>
            </w:r>
          </w:p>
        </w:tc>
      </w:tr>
      <w:tr w:rsidR="007F0065" w:rsidRPr="00403594" w:rsidTr="00CD1415">
        <w:trPr>
          <w:trHeight w:hRule="exact" w:val="993"/>
        </w:trPr>
        <w:tc>
          <w:tcPr>
            <w:tcW w:w="3827" w:type="dxa"/>
            <w:vAlign w:val="center"/>
          </w:tcPr>
          <w:p w:rsidR="007F0065" w:rsidRPr="00403594" w:rsidRDefault="00FF3F24" w:rsidP="00403594">
            <w:pPr>
              <w:ind w:left="3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594">
              <w:rPr>
                <w:rFonts w:ascii="Arial" w:hAnsi="Arial" w:cs="Arial"/>
                <w:sz w:val="20"/>
                <w:szCs w:val="20"/>
                <w:lang w:val="en-US"/>
              </w:rPr>
              <w:t>ADRESSE</w:t>
            </w:r>
          </w:p>
        </w:tc>
        <w:tc>
          <w:tcPr>
            <w:tcW w:w="5897" w:type="dxa"/>
            <w:vAlign w:val="center"/>
          </w:tcPr>
          <w:p w:rsidR="001918DD" w:rsidRPr="00116EBA" w:rsidRDefault="00116EBA" w:rsidP="00116EBA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lang w:val="it-IT"/>
              </w:rPr>
            </w:pPr>
            <w:r w:rsidRPr="00116EBA">
              <w:rPr>
                <w:rFonts w:ascii="Arial" w:hAnsi="Arial" w:cs="Arial"/>
                <w:color w:val="1F4E79" w:themeColor="accent1" w:themeShade="80"/>
                <w:sz w:val="20"/>
                <w:szCs w:val="20"/>
                <w:lang w:val="it-IT"/>
              </w:rPr>
              <w:t xml:space="preserve">25 Chemin Notre Dame de la Consolation </w:t>
            </w:r>
          </w:p>
          <w:p w:rsidR="00116EBA" w:rsidRPr="00116EBA" w:rsidRDefault="00116EBA" w:rsidP="00116EBA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lang w:val="it-IT"/>
              </w:rPr>
            </w:pPr>
            <w:r w:rsidRPr="00116EBA">
              <w:rPr>
                <w:rFonts w:ascii="Arial" w:hAnsi="Arial" w:cs="Arial"/>
                <w:color w:val="1F4E79" w:themeColor="accent1" w:themeShade="80"/>
                <w:sz w:val="20"/>
                <w:szCs w:val="20"/>
                <w:lang w:val="it-IT"/>
              </w:rPr>
              <w:t>13013 Marseille</w:t>
            </w:r>
          </w:p>
        </w:tc>
      </w:tr>
      <w:tr w:rsidR="000C2042" w:rsidRPr="00DC701B" w:rsidTr="00CD1415">
        <w:trPr>
          <w:trHeight w:hRule="exact" w:val="454"/>
        </w:trPr>
        <w:tc>
          <w:tcPr>
            <w:tcW w:w="3827" w:type="dxa"/>
            <w:vAlign w:val="center"/>
          </w:tcPr>
          <w:p w:rsidR="000C2042" w:rsidRPr="00403594" w:rsidRDefault="00C05664" w:rsidP="00403594">
            <w:pPr>
              <w:ind w:left="3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594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</w:p>
        </w:tc>
        <w:tc>
          <w:tcPr>
            <w:tcW w:w="5897" w:type="dxa"/>
            <w:vAlign w:val="center"/>
          </w:tcPr>
          <w:p w:rsidR="000C2042" w:rsidRPr="00116EBA" w:rsidRDefault="00116EBA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lang w:val="en-US"/>
              </w:rPr>
            </w:pPr>
            <w:r w:rsidRPr="00116EBA">
              <w:rPr>
                <w:rFonts w:ascii="Arial" w:hAnsi="Arial" w:cs="Arial"/>
                <w:color w:val="1F4E79" w:themeColor="accent1" w:themeShade="80"/>
                <w:sz w:val="20"/>
                <w:szCs w:val="20"/>
                <w:lang w:val="en-US"/>
              </w:rPr>
              <w:t>ce.0132733a@ac-aix-marseille.fr</w:t>
            </w:r>
          </w:p>
        </w:tc>
      </w:tr>
      <w:tr w:rsidR="007F0065" w:rsidRPr="00403594" w:rsidTr="00CD1415">
        <w:trPr>
          <w:trHeight w:hRule="exact" w:val="454"/>
        </w:trPr>
        <w:tc>
          <w:tcPr>
            <w:tcW w:w="3827" w:type="dxa"/>
            <w:vAlign w:val="center"/>
          </w:tcPr>
          <w:p w:rsidR="007F0065" w:rsidRPr="00403594" w:rsidRDefault="00C05664" w:rsidP="00403594">
            <w:pPr>
              <w:ind w:left="3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594">
              <w:rPr>
                <w:rFonts w:ascii="Arial" w:hAnsi="Arial" w:cs="Arial"/>
                <w:sz w:val="20"/>
                <w:szCs w:val="20"/>
              </w:rPr>
              <w:t>TÉLÉ</w:t>
            </w:r>
            <w:r w:rsidR="000C2042" w:rsidRPr="00403594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5897" w:type="dxa"/>
            <w:vAlign w:val="center"/>
          </w:tcPr>
          <w:p w:rsidR="007F0065" w:rsidRPr="00116EBA" w:rsidRDefault="00116EBA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lang w:val="en-US"/>
              </w:rPr>
            </w:pPr>
            <w:r w:rsidRPr="00116EBA">
              <w:rPr>
                <w:rFonts w:ascii="Arial" w:hAnsi="Arial" w:cs="Arial"/>
                <w:color w:val="1F4E79" w:themeColor="accent1" w:themeShade="80"/>
                <w:sz w:val="20"/>
                <w:szCs w:val="20"/>
                <w:lang w:val="en-US"/>
              </w:rPr>
              <w:t>04 91 12 22 50</w:t>
            </w:r>
          </w:p>
        </w:tc>
      </w:tr>
      <w:tr w:rsidR="00BF77C5" w:rsidRPr="00403594" w:rsidTr="00CD1415">
        <w:trPr>
          <w:trHeight w:val="1214"/>
        </w:trPr>
        <w:tc>
          <w:tcPr>
            <w:tcW w:w="3827" w:type="dxa"/>
            <w:vAlign w:val="center"/>
          </w:tcPr>
          <w:p w:rsidR="00BF77C5" w:rsidRPr="00403594" w:rsidRDefault="00BF77C5" w:rsidP="00403594">
            <w:p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403594">
              <w:rPr>
                <w:rFonts w:ascii="Arial" w:hAnsi="Arial" w:cs="Arial"/>
                <w:sz w:val="20"/>
                <w:szCs w:val="20"/>
              </w:rPr>
              <w:t>NOM ET ADRESSE MAIL DU CHEF D’ÉTABLISSEMENT / DIRECTEUR</w:t>
            </w:r>
          </w:p>
        </w:tc>
        <w:tc>
          <w:tcPr>
            <w:tcW w:w="5897" w:type="dxa"/>
            <w:vAlign w:val="center"/>
          </w:tcPr>
          <w:p w:rsidR="00777E04" w:rsidRPr="00116EBA" w:rsidRDefault="00116EBA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  <w:lang w:val="it-IT"/>
              </w:rPr>
            </w:pPr>
            <w:r w:rsidRPr="00116EBA">
              <w:rPr>
                <w:rFonts w:ascii="Arial" w:hAnsi="Arial" w:cs="Arial"/>
                <w:color w:val="1F4E79" w:themeColor="accent1" w:themeShade="80"/>
                <w:sz w:val="20"/>
                <w:szCs w:val="20"/>
                <w:lang w:val="it-IT"/>
              </w:rPr>
              <w:t>MARC CARRERE</w:t>
            </w:r>
          </w:p>
          <w:p w:rsidR="00116EBA" w:rsidRPr="00403594" w:rsidRDefault="00116EB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16EBA">
              <w:rPr>
                <w:rFonts w:ascii="Arial" w:hAnsi="Arial" w:cs="Arial"/>
                <w:color w:val="1F4E79" w:themeColor="accent1" w:themeShade="80"/>
                <w:sz w:val="20"/>
                <w:szCs w:val="20"/>
                <w:lang w:val="it-IT"/>
              </w:rPr>
              <w:t>pr.lyc.artaud@ac-aix-marseille.fr</w:t>
            </w:r>
          </w:p>
        </w:tc>
      </w:tr>
      <w:tr w:rsidR="00403594" w:rsidRPr="00403594" w:rsidTr="00CD1415">
        <w:trPr>
          <w:trHeight w:val="851"/>
        </w:trPr>
        <w:tc>
          <w:tcPr>
            <w:tcW w:w="3827" w:type="dxa"/>
            <w:vAlign w:val="center"/>
          </w:tcPr>
          <w:p w:rsidR="00403594" w:rsidRPr="00403594" w:rsidRDefault="00403594" w:rsidP="00403594">
            <w:p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403594">
              <w:rPr>
                <w:rFonts w:ascii="Arial" w:hAnsi="Arial" w:cs="Arial"/>
                <w:sz w:val="20"/>
                <w:szCs w:val="20"/>
              </w:rPr>
              <w:t>CARACTÉRISTIQUES DE L’ÉTABLISSEMENT</w:t>
            </w:r>
          </w:p>
        </w:tc>
        <w:tc>
          <w:tcPr>
            <w:tcW w:w="5897" w:type="dxa"/>
            <w:vAlign w:val="center"/>
          </w:tcPr>
          <w:p w:rsidR="00403594" w:rsidRPr="00403594" w:rsidRDefault="00403594" w:rsidP="00403594">
            <w:pPr>
              <w:pStyle w:val="ListParagraph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403594" w:rsidRPr="00403594" w:rsidRDefault="00403594" w:rsidP="00403594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03594">
              <w:rPr>
                <w:rFonts w:ascii="Arial" w:hAnsi="Arial" w:cs="Arial"/>
                <w:sz w:val="20"/>
                <w:szCs w:val="20"/>
              </w:rPr>
              <w:t>Situation géographique :</w:t>
            </w:r>
          </w:p>
          <w:p w:rsidR="00403594" w:rsidRPr="00403594" w:rsidRDefault="00403594" w:rsidP="00403594">
            <w:pPr>
              <w:rPr>
                <w:rFonts w:ascii="Arial" w:hAnsi="Arial" w:cs="Arial"/>
                <w:sz w:val="20"/>
                <w:szCs w:val="20"/>
              </w:rPr>
            </w:pPr>
            <w:r w:rsidRPr="00403594">
              <w:rPr>
                <w:rFonts w:ascii="Arial" w:hAnsi="Arial" w:cs="Arial"/>
                <w:sz w:val="32"/>
                <w:szCs w:val="32"/>
              </w:rPr>
              <w:t xml:space="preserve">   □ </w:t>
            </w:r>
            <w:r w:rsidRPr="00403594">
              <w:rPr>
                <w:rFonts w:ascii="Arial" w:hAnsi="Arial" w:cs="Arial"/>
                <w:sz w:val="20"/>
                <w:szCs w:val="20"/>
              </w:rPr>
              <w:t xml:space="preserve">RURAL         </w:t>
            </w:r>
            <w:r w:rsidRPr="00116EBA">
              <w:rPr>
                <w:rFonts w:ascii="Arial" w:hAnsi="Arial" w:cs="Arial"/>
                <w:sz w:val="32"/>
                <w:szCs w:val="32"/>
                <w:highlight w:val="blue"/>
              </w:rPr>
              <w:t>□</w:t>
            </w:r>
            <w:r w:rsidRPr="00403594">
              <w:rPr>
                <w:rFonts w:ascii="Arial" w:hAnsi="Arial" w:cs="Arial"/>
                <w:sz w:val="20"/>
                <w:szCs w:val="20"/>
              </w:rPr>
              <w:t xml:space="preserve"> URBAIN</w:t>
            </w:r>
          </w:p>
          <w:p w:rsidR="00403594" w:rsidRPr="00403594" w:rsidRDefault="00403594" w:rsidP="00403594">
            <w:pPr>
              <w:pStyle w:val="ListParagraph"/>
              <w:numPr>
                <w:ilvl w:val="0"/>
                <w:numId w:val="1"/>
              </w:numPr>
              <w:tabs>
                <w:tab w:val="left" w:pos="23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03594">
              <w:rPr>
                <w:rFonts w:ascii="Arial" w:hAnsi="Arial" w:cs="Arial"/>
                <w:sz w:val="20"/>
                <w:szCs w:val="20"/>
              </w:rPr>
              <w:t>Nombre total d’élèves :</w:t>
            </w:r>
            <w:r w:rsidR="00116E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6EBA" w:rsidRPr="00116EBA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1200</w:t>
            </w:r>
            <w:r w:rsidR="00116E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03594" w:rsidRPr="00403594" w:rsidRDefault="00403594" w:rsidP="00403594">
            <w:pPr>
              <w:pStyle w:val="ListParagraph"/>
              <w:tabs>
                <w:tab w:val="left" w:pos="2376"/>
              </w:tabs>
              <w:ind w:left="318"/>
              <w:rPr>
                <w:rFonts w:ascii="Arial" w:hAnsi="Arial" w:cs="Arial"/>
                <w:sz w:val="20"/>
                <w:szCs w:val="20"/>
              </w:rPr>
            </w:pPr>
            <w:r w:rsidRPr="004035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03594" w:rsidRPr="00403594" w:rsidRDefault="00403594" w:rsidP="00403594">
            <w:pPr>
              <w:pStyle w:val="ListParagraph"/>
              <w:numPr>
                <w:ilvl w:val="0"/>
                <w:numId w:val="1"/>
              </w:numPr>
              <w:tabs>
                <w:tab w:val="left" w:pos="23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03594">
              <w:rPr>
                <w:rFonts w:ascii="Arial" w:hAnsi="Arial" w:cs="Arial"/>
                <w:sz w:val="20"/>
                <w:szCs w:val="20"/>
              </w:rPr>
              <w:t xml:space="preserve">Nombre d’élèves étudiant la langue cible : </w:t>
            </w:r>
            <w:r w:rsidR="00116EBA" w:rsidRPr="00116EBA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1200</w:t>
            </w:r>
          </w:p>
          <w:p w:rsidR="00403594" w:rsidRPr="00403594" w:rsidRDefault="00403594" w:rsidP="00403594">
            <w:pPr>
              <w:tabs>
                <w:tab w:val="left" w:pos="237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03594" w:rsidRPr="00403594" w:rsidRDefault="00403594" w:rsidP="00403594">
            <w:pPr>
              <w:pStyle w:val="ListParagraph"/>
              <w:numPr>
                <w:ilvl w:val="0"/>
                <w:numId w:val="1"/>
              </w:numPr>
              <w:tabs>
                <w:tab w:val="left" w:pos="23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03594">
              <w:rPr>
                <w:rFonts w:ascii="Arial" w:hAnsi="Arial" w:cs="Arial"/>
                <w:sz w:val="20"/>
                <w:szCs w:val="20"/>
              </w:rPr>
              <w:t xml:space="preserve">Autres langues enseignées : </w:t>
            </w:r>
            <w:r w:rsidR="00116EBA" w:rsidRPr="00116EBA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Espagnol, Italien, Allemand</w:t>
            </w:r>
          </w:p>
          <w:p w:rsidR="00403594" w:rsidRPr="00403594" w:rsidRDefault="00403594" w:rsidP="00403594">
            <w:pPr>
              <w:tabs>
                <w:tab w:val="left" w:pos="237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03594" w:rsidRPr="00403594" w:rsidRDefault="00403594" w:rsidP="00403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594" w:rsidRPr="00403594" w:rsidTr="00CD1415">
        <w:trPr>
          <w:trHeight w:val="466"/>
        </w:trPr>
        <w:tc>
          <w:tcPr>
            <w:tcW w:w="9724" w:type="dxa"/>
            <w:gridSpan w:val="2"/>
            <w:shd w:val="clear" w:color="auto" w:fill="D0CECE" w:themeFill="background2" w:themeFillShade="E6"/>
            <w:vAlign w:val="center"/>
          </w:tcPr>
          <w:p w:rsidR="00403594" w:rsidRPr="00403594" w:rsidRDefault="00403594" w:rsidP="009B703F">
            <w:pPr>
              <w:jc w:val="center"/>
              <w:rPr>
                <w:rFonts w:ascii="Arial" w:hAnsi="Arial" w:cs="Arial"/>
                <w:b/>
              </w:rPr>
            </w:pPr>
            <w:r w:rsidRPr="00403594">
              <w:rPr>
                <w:rFonts w:ascii="Arial" w:hAnsi="Arial" w:cs="Arial"/>
                <w:b/>
                <w:lang w:val="en-US"/>
              </w:rPr>
              <w:t>CARACTERISTIQUES DU PARTENARIAT</w:t>
            </w:r>
          </w:p>
        </w:tc>
      </w:tr>
      <w:tr w:rsidR="00403594" w:rsidRPr="00403594" w:rsidTr="00CD1415">
        <w:trPr>
          <w:trHeight w:val="567"/>
        </w:trPr>
        <w:tc>
          <w:tcPr>
            <w:tcW w:w="3827" w:type="dxa"/>
            <w:vAlign w:val="center"/>
          </w:tcPr>
          <w:p w:rsidR="00403594" w:rsidRPr="00403594" w:rsidRDefault="00403594" w:rsidP="00403594">
            <w:p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403594">
              <w:rPr>
                <w:rFonts w:ascii="Arial" w:hAnsi="Arial" w:cs="Arial"/>
                <w:sz w:val="20"/>
                <w:szCs w:val="20"/>
              </w:rPr>
              <w:t>PERSONNE CONTACT</w:t>
            </w:r>
          </w:p>
          <w:p w:rsidR="00403594" w:rsidRPr="00403594" w:rsidRDefault="00403594" w:rsidP="00403594">
            <w:p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403594">
              <w:rPr>
                <w:rFonts w:ascii="Arial" w:hAnsi="Arial" w:cs="Arial"/>
                <w:sz w:val="20"/>
                <w:szCs w:val="20"/>
              </w:rPr>
              <w:t>POUR LE PARTENARIAT</w:t>
            </w:r>
          </w:p>
        </w:tc>
        <w:tc>
          <w:tcPr>
            <w:tcW w:w="5897" w:type="dxa"/>
            <w:vAlign w:val="center"/>
          </w:tcPr>
          <w:p w:rsidR="00403594" w:rsidRPr="00116EBA" w:rsidRDefault="00116EBA" w:rsidP="0040359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116EBA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BRUNO GUIVARCH</w:t>
            </w:r>
            <w:r w:rsidR="00FD34BB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 bruno.guivarch@ac-aix-marseille.fr</w:t>
            </w:r>
          </w:p>
          <w:p w:rsidR="00116EBA" w:rsidRPr="00403594" w:rsidRDefault="00116EBA" w:rsidP="00FD34BB">
            <w:pPr>
              <w:rPr>
                <w:rFonts w:ascii="Arial" w:hAnsi="Arial" w:cs="Arial"/>
                <w:sz w:val="20"/>
                <w:szCs w:val="20"/>
              </w:rPr>
            </w:pPr>
            <w:r w:rsidRPr="00116EBA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FIONNUALA CAPLIEZ</w:t>
            </w:r>
            <w:r w:rsidR="00FD34BB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 fionnuala.capliez@ac-aix-marseille.fr</w:t>
            </w:r>
          </w:p>
        </w:tc>
      </w:tr>
      <w:tr w:rsidR="00403594" w:rsidRPr="00403594" w:rsidTr="00CD1415">
        <w:trPr>
          <w:trHeight w:val="851"/>
        </w:trPr>
        <w:tc>
          <w:tcPr>
            <w:tcW w:w="3827" w:type="dxa"/>
            <w:vAlign w:val="center"/>
          </w:tcPr>
          <w:p w:rsidR="00403594" w:rsidRPr="00403594" w:rsidRDefault="00403594" w:rsidP="00403594">
            <w:p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403594">
              <w:rPr>
                <w:rFonts w:ascii="Arial" w:hAnsi="Arial" w:cs="Arial"/>
                <w:sz w:val="20"/>
                <w:szCs w:val="20"/>
              </w:rPr>
              <w:t>MATIÈRES IMPLIQUÉES</w:t>
            </w:r>
          </w:p>
        </w:tc>
        <w:tc>
          <w:tcPr>
            <w:tcW w:w="5897" w:type="dxa"/>
            <w:vAlign w:val="center"/>
          </w:tcPr>
          <w:p w:rsidR="00403594" w:rsidRPr="00116EBA" w:rsidRDefault="00116EBA" w:rsidP="00116EBA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116EBA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Anglais et Technologie</w:t>
            </w:r>
          </w:p>
        </w:tc>
      </w:tr>
      <w:tr w:rsidR="00403594" w:rsidRPr="00403594" w:rsidTr="00CD1415">
        <w:trPr>
          <w:trHeight w:val="567"/>
        </w:trPr>
        <w:tc>
          <w:tcPr>
            <w:tcW w:w="3827" w:type="dxa"/>
          </w:tcPr>
          <w:p w:rsidR="00403594" w:rsidRPr="00403594" w:rsidRDefault="00403594" w:rsidP="00403594">
            <w:pPr>
              <w:spacing w:before="60"/>
              <w:ind w:left="313"/>
              <w:rPr>
                <w:rFonts w:ascii="Arial" w:hAnsi="Arial" w:cs="Arial"/>
                <w:sz w:val="20"/>
                <w:szCs w:val="20"/>
              </w:rPr>
            </w:pPr>
            <w:r w:rsidRPr="00403594">
              <w:rPr>
                <w:rFonts w:ascii="Arial" w:hAnsi="Arial" w:cs="Arial"/>
                <w:sz w:val="20"/>
                <w:szCs w:val="20"/>
              </w:rPr>
              <w:t>ÂGE DES ÉLÈVES CONCERNÉS PAR LE PARTENARIAT</w:t>
            </w:r>
          </w:p>
        </w:tc>
        <w:tc>
          <w:tcPr>
            <w:tcW w:w="5897" w:type="dxa"/>
          </w:tcPr>
          <w:p w:rsidR="00403594" w:rsidRPr="00116EBA" w:rsidRDefault="00116EBA" w:rsidP="00D56B99">
            <w:pPr>
              <w:spacing w:before="6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116EBA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15 à 19 ans</w:t>
            </w:r>
            <w:r w:rsidR="00D56B99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 (principalement 16/17 ans)</w:t>
            </w:r>
          </w:p>
        </w:tc>
      </w:tr>
      <w:tr w:rsidR="00403594" w:rsidRPr="00403594" w:rsidTr="00CD1415">
        <w:trPr>
          <w:trHeight w:hRule="exact" w:val="1379"/>
        </w:trPr>
        <w:tc>
          <w:tcPr>
            <w:tcW w:w="3827" w:type="dxa"/>
            <w:vAlign w:val="center"/>
          </w:tcPr>
          <w:p w:rsidR="00403594" w:rsidRPr="00403594" w:rsidRDefault="00403594" w:rsidP="00403594">
            <w:p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403594">
              <w:rPr>
                <w:rFonts w:ascii="Arial" w:hAnsi="Arial" w:cs="Arial"/>
                <w:sz w:val="20"/>
                <w:szCs w:val="20"/>
              </w:rPr>
              <w:t>CENTRES D’INTÉRÊT POUVANT SERVIR DE BASE AU PARTENARIAT (SPORT, MUSIQUE, THÉÂTRE, ENVIRONNEMENT…)</w:t>
            </w:r>
          </w:p>
        </w:tc>
        <w:tc>
          <w:tcPr>
            <w:tcW w:w="5897" w:type="dxa"/>
            <w:vAlign w:val="center"/>
          </w:tcPr>
          <w:p w:rsidR="00403594" w:rsidRPr="00116EBA" w:rsidRDefault="00116EBA" w:rsidP="00403594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116EBA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Développement durable, environnement</w:t>
            </w:r>
            <w:r w:rsidR="001B3E96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, technologie, dessin, programmation</w:t>
            </w:r>
          </w:p>
        </w:tc>
      </w:tr>
      <w:tr w:rsidR="00403594" w:rsidRPr="00403594" w:rsidTr="00F14A23">
        <w:trPr>
          <w:trHeight w:hRule="exact" w:val="2700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403594" w:rsidRPr="00403594" w:rsidRDefault="00403594" w:rsidP="00403594">
            <w:pPr>
              <w:ind w:left="313"/>
              <w:rPr>
                <w:rFonts w:ascii="Arial" w:hAnsi="Arial" w:cs="Arial"/>
                <w:sz w:val="20"/>
                <w:szCs w:val="20"/>
              </w:rPr>
            </w:pPr>
            <w:r w:rsidRPr="00403594">
              <w:rPr>
                <w:rFonts w:ascii="Arial" w:hAnsi="Arial" w:cs="Arial"/>
                <w:sz w:val="20"/>
                <w:szCs w:val="20"/>
              </w:rPr>
              <w:lastRenderedPageBreak/>
              <w:t>PERSPECTIVES</w:t>
            </w:r>
            <w:r w:rsidR="00106FA6">
              <w:rPr>
                <w:rFonts w:ascii="Arial" w:hAnsi="Arial" w:cs="Arial"/>
                <w:sz w:val="20"/>
                <w:szCs w:val="20"/>
              </w:rPr>
              <w:t xml:space="preserve"> DU PARTENARIAT</w:t>
            </w:r>
            <w:r w:rsidR="0085505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vAlign w:val="center"/>
          </w:tcPr>
          <w:p w:rsidR="00403594" w:rsidRPr="00403594" w:rsidRDefault="00403594" w:rsidP="00403594">
            <w:pPr>
              <w:pStyle w:val="ListParagraph"/>
              <w:numPr>
                <w:ilvl w:val="0"/>
                <w:numId w:val="2"/>
              </w:numPr>
              <w:tabs>
                <w:tab w:val="left" w:pos="23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3594">
              <w:rPr>
                <w:rFonts w:ascii="Arial" w:hAnsi="Arial" w:cs="Arial"/>
                <w:sz w:val="20"/>
                <w:szCs w:val="20"/>
              </w:rPr>
              <w:t>eTwinning</w:t>
            </w:r>
            <w:proofErr w:type="spellEnd"/>
            <w:r w:rsidRPr="00403594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403594" w:rsidRPr="00403594" w:rsidRDefault="00403594" w:rsidP="00403594">
            <w:pPr>
              <w:tabs>
                <w:tab w:val="left" w:pos="2376"/>
              </w:tabs>
              <w:ind w:left="885"/>
              <w:rPr>
                <w:rFonts w:ascii="Arial" w:hAnsi="Arial" w:cs="Arial"/>
                <w:sz w:val="20"/>
                <w:szCs w:val="20"/>
              </w:rPr>
            </w:pPr>
            <w:r w:rsidRPr="001B3E96">
              <w:rPr>
                <w:rFonts w:ascii="Arial" w:hAnsi="Arial" w:cs="Arial"/>
                <w:color w:val="1F4E79" w:themeColor="accent1" w:themeShade="80"/>
                <w:sz w:val="32"/>
                <w:szCs w:val="32"/>
                <w:highlight w:val="blue"/>
              </w:rPr>
              <w:t>□</w:t>
            </w:r>
            <w:r w:rsidRPr="004035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359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403594">
              <w:rPr>
                <w:rFonts w:ascii="Arial" w:hAnsi="Arial" w:cs="Arial"/>
                <w:sz w:val="20"/>
                <w:szCs w:val="20"/>
              </w:rPr>
              <w:t xml:space="preserve">OUI         </w:t>
            </w:r>
            <w:r w:rsidRPr="00403594">
              <w:rPr>
                <w:rFonts w:ascii="Arial" w:hAnsi="Arial" w:cs="Arial"/>
                <w:sz w:val="32"/>
                <w:szCs w:val="32"/>
              </w:rPr>
              <w:t>□</w:t>
            </w:r>
            <w:r w:rsidRPr="00403594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403594" w:rsidRPr="00403594" w:rsidRDefault="00403594" w:rsidP="00403594">
            <w:pPr>
              <w:pStyle w:val="ListParagraph"/>
              <w:numPr>
                <w:ilvl w:val="0"/>
                <w:numId w:val="2"/>
              </w:numPr>
              <w:tabs>
                <w:tab w:val="left" w:pos="23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03594">
              <w:rPr>
                <w:rFonts w:ascii="Arial" w:hAnsi="Arial" w:cs="Arial"/>
                <w:sz w:val="20"/>
                <w:szCs w:val="20"/>
              </w:rPr>
              <w:t>Échanges de classes :</w:t>
            </w:r>
          </w:p>
          <w:p w:rsidR="00403594" w:rsidRPr="00403594" w:rsidRDefault="00403594" w:rsidP="00403594">
            <w:pPr>
              <w:tabs>
                <w:tab w:val="left" w:pos="2376"/>
              </w:tabs>
              <w:ind w:left="885"/>
              <w:rPr>
                <w:rFonts w:ascii="Arial" w:hAnsi="Arial" w:cs="Arial"/>
                <w:sz w:val="20"/>
                <w:szCs w:val="20"/>
              </w:rPr>
            </w:pPr>
            <w:r w:rsidRPr="00403594">
              <w:rPr>
                <w:rFonts w:ascii="Arial" w:hAnsi="Arial" w:cs="Arial"/>
                <w:sz w:val="32"/>
                <w:szCs w:val="32"/>
              </w:rPr>
              <w:t>□</w:t>
            </w:r>
            <w:r w:rsidRPr="004035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359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403594">
              <w:rPr>
                <w:rFonts w:ascii="Arial" w:hAnsi="Arial" w:cs="Arial"/>
                <w:sz w:val="20"/>
                <w:szCs w:val="20"/>
              </w:rPr>
              <w:t xml:space="preserve">OUI         </w:t>
            </w:r>
            <w:r w:rsidRPr="00403594">
              <w:rPr>
                <w:rFonts w:ascii="Arial" w:hAnsi="Arial" w:cs="Arial"/>
                <w:sz w:val="32"/>
                <w:szCs w:val="32"/>
              </w:rPr>
              <w:t>□</w:t>
            </w:r>
            <w:r w:rsidRPr="00403594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403594" w:rsidRPr="00403594" w:rsidRDefault="00403594" w:rsidP="00403594">
            <w:pPr>
              <w:pStyle w:val="ListParagraph"/>
              <w:numPr>
                <w:ilvl w:val="0"/>
                <w:numId w:val="2"/>
              </w:numPr>
              <w:tabs>
                <w:tab w:val="left" w:pos="2376"/>
              </w:tabs>
              <w:ind w:left="318" w:hanging="284"/>
              <w:rPr>
                <w:rFonts w:ascii="Arial" w:hAnsi="Arial" w:cs="Arial"/>
                <w:sz w:val="32"/>
                <w:szCs w:val="32"/>
              </w:rPr>
            </w:pPr>
            <w:r w:rsidRPr="00403594">
              <w:rPr>
                <w:rFonts w:ascii="Arial" w:hAnsi="Arial" w:cs="Arial"/>
                <w:sz w:val="20"/>
                <w:szCs w:val="20"/>
              </w:rPr>
              <w:t>Stages en entreprise à l’étranger :</w:t>
            </w:r>
          </w:p>
          <w:p w:rsidR="00403594" w:rsidRPr="00403594" w:rsidRDefault="00403594" w:rsidP="00403594">
            <w:pPr>
              <w:tabs>
                <w:tab w:val="left" w:pos="2376"/>
              </w:tabs>
              <w:ind w:left="885"/>
              <w:rPr>
                <w:rFonts w:ascii="Arial" w:hAnsi="Arial" w:cs="Arial"/>
                <w:sz w:val="20"/>
                <w:szCs w:val="20"/>
              </w:rPr>
            </w:pPr>
            <w:r w:rsidRPr="00403594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403594">
              <w:rPr>
                <w:rFonts w:ascii="Arial" w:hAnsi="Arial" w:cs="Arial"/>
                <w:sz w:val="20"/>
                <w:szCs w:val="20"/>
              </w:rPr>
              <w:t xml:space="preserve">OUI         </w:t>
            </w:r>
            <w:r w:rsidRPr="001B3E96">
              <w:rPr>
                <w:rFonts w:ascii="Arial" w:hAnsi="Arial" w:cs="Arial"/>
                <w:sz w:val="32"/>
                <w:szCs w:val="32"/>
                <w:highlight w:val="blue"/>
              </w:rPr>
              <w:t>□</w:t>
            </w:r>
            <w:r w:rsidRPr="00403594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403594" w:rsidRPr="00403594" w:rsidRDefault="00403594" w:rsidP="00403594">
            <w:pPr>
              <w:pStyle w:val="ListParagraph"/>
              <w:numPr>
                <w:ilvl w:val="0"/>
                <w:numId w:val="2"/>
              </w:numPr>
              <w:tabs>
                <w:tab w:val="left" w:pos="23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403594">
              <w:rPr>
                <w:rFonts w:ascii="Arial" w:hAnsi="Arial" w:cs="Arial"/>
                <w:sz w:val="20"/>
                <w:szCs w:val="20"/>
              </w:rPr>
              <w:t>Projet Erasmus+ :</w:t>
            </w:r>
          </w:p>
          <w:p w:rsidR="00403594" w:rsidRPr="00403594" w:rsidRDefault="00403594" w:rsidP="009B703F">
            <w:pPr>
              <w:ind w:left="885"/>
              <w:rPr>
                <w:rFonts w:ascii="Arial" w:hAnsi="Arial" w:cs="Arial"/>
                <w:sz w:val="20"/>
                <w:szCs w:val="20"/>
              </w:rPr>
            </w:pPr>
            <w:r w:rsidRPr="001B3E96">
              <w:rPr>
                <w:rFonts w:ascii="Arial" w:hAnsi="Arial" w:cs="Arial"/>
                <w:sz w:val="32"/>
                <w:szCs w:val="32"/>
                <w:highlight w:val="blue"/>
              </w:rPr>
              <w:t>□</w:t>
            </w:r>
            <w:r w:rsidRPr="0040359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403594">
              <w:rPr>
                <w:rFonts w:ascii="Arial" w:hAnsi="Arial" w:cs="Arial"/>
                <w:sz w:val="20"/>
                <w:szCs w:val="20"/>
              </w:rPr>
              <w:t xml:space="preserve">OUI         </w:t>
            </w:r>
            <w:r w:rsidRPr="00403594">
              <w:rPr>
                <w:rFonts w:ascii="Arial" w:hAnsi="Arial" w:cs="Arial"/>
                <w:sz w:val="32"/>
                <w:szCs w:val="32"/>
              </w:rPr>
              <w:t>□</w:t>
            </w:r>
            <w:r w:rsidRPr="00403594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  <w:tr w:rsidR="00427DF2" w:rsidRPr="00403594" w:rsidTr="00C92313">
        <w:trPr>
          <w:trHeight w:hRule="exact" w:val="719"/>
        </w:trPr>
        <w:tc>
          <w:tcPr>
            <w:tcW w:w="9724" w:type="dxa"/>
            <w:gridSpan w:val="2"/>
            <w:shd w:val="clear" w:color="auto" w:fill="D9D9D9" w:themeFill="background1" w:themeFillShade="D9"/>
            <w:vAlign w:val="center"/>
          </w:tcPr>
          <w:p w:rsidR="00427DF2" w:rsidRPr="00F43A7E" w:rsidRDefault="00427DF2" w:rsidP="009B703F">
            <w:pPr>
              <w:jc w:val="center"/>
              <w:rPr>
                <w:rFonts w:ascii="Arial" w:hAnsi="Arial" w:cs="Arial"/>
                <w:b/>
              </w:rPr>
            </w:pPr>
            <w:r w:rsidRPr="00F43A7E">
              <w:rPr>
                <w:rFonts w:ascii="Arial" w:hAnsi="Arial" w:cs="Arial"/>
                <w:b/>
              </w:rPr>
              <w:t>PAYS CIBLE(S)</w:t>
            </w:r>
            <w:r w:rsidR="00F43A7E" w:rsidRPr="00F43A7E">
              <w:rPr>
                <w:rFonts w:ascii="Arial" w:hAnsi="Arial" w:cs="Arial"/>
                <w:b/>
              </w:rPr>
              <w:t xml:space="preserve"> – RÉGION(S</w:t>
            </w:r>
            <w:r w:rsidR="00F43A7E">
              <w:rPr>
                <w:rFonts w:ascii="Arial" w:hAnsi="Arial" w:cs="Arial"/>
                <w:b/>
              </w:rPr>
              <w:t>)</w:t>
            </w:r>
          </w:p>
        </w:tc>
      </w:tr>
      <w:tr w:rsidR="00427DF2" w:rsidRPr="00403594" w:rsidTr="00F14A23">
        <w:trPr>
          <w:trHeight w:hRule="exact" w:val="550"/>
        </w:trPr>
        <w:tc>
          <w:tcPr>
            <w:tcW w:w="9724" w:type="dxa"/>
            <w:gridSpan w:val="2"/>
            <w:shd w:val="clear" w:color="auto" w:fill="auto"/>
            <w:vAlign w:val="center"/>
          </w:tcPr>
          <w:p w:rsidR="00427DF2" w:rsidRPr="00DC701B" w:rsidRDefault="001B3E96" w:rsidP="00C92313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 w:rsidRPr="00DC701B">
              <w:rPr>
                <w:rFonts w:ascii="Arial" w:hAnsi="Arial" w:cs="Arial"/>
                <w:b/>
                <w:color w:val="1F4E79" w:themeColor="accent1" w:themeShade="80"/>
              </w:rPr>
              <w:t>Irlande, Suède, Danemark, Norvège, Finlande</w:t>
            </w:r>
            <w:r w:rsidR="00DC701B" w:rsidRPr="00DC701B">
              <w:rPr>
                <w:rFonts w:ascii="Arial" w:hAnsi="Arial" w:cs="Arial"/>
                <w:b/>
                <w:color w:val="1F4E79" w:themeColor="accent1" w:themeShade="80"/>
              </w:rPr>
              <w:t>, Grèce, Portugal, Croatie, Slovénie</w:t>
            </w:r>
          </w:p>
        </w:tc>
      </w:tr>
      <w:tr w:rsidR="009B703F" w:rsidRPr="00403594" w:rsidTr="00CD1415">
        <w:trPr>
          <w:trHeight w:hRule="exact" w:val="719"/>
        </w:trPr>
        <w:tc>
          <w:tcPr>
            <w:tcW w:w="9724" w:type="dxa"/>
            <w:gridSpan w:val="2"/>
            <w:shd w:val="clear" w:color="auto" w:fill="D9D9D9" w:themeFill="background1" w:themeFillShade="D9"/>
            <w:vAlign w:val="center"/>
          </w:tcPr>
          <w:p w:rsidR="009B703F" w:rsidRPr="00403594" w:rsidRDefault="009B703F" w:rsidP="009B70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03F">
              <w:rPr>
                <w:rFonts w:ascii="Arial" w:hAnsi="Arial" w:cs="Arial"/>
                <w:b/>
                <w:lang w:val="en-US"/>
              </w:rPr>
              <w:t>PROFIL DE L’ETABLISSEMENT RECHERCHÉ</w:t>
            </w:r>
          </w:p>
        </w:tc>
      </w:tr>
      <w:tr w:rsidR="00106FA6" w:rsidRPr="00403594" w:rsidTr="00F14A23">
        <w:trPr>
          <w:trHeight w:hRule="exact" w:val="11327"/>
        </w:trPr>
        <w:tc>
          <w:tcPr>
            <w:tcW w:w="9724" w:type="dxa"/>
            <w:gridSpan w:val="2"/>
            <w:shd w:val="clear" w:color="auto" w:fill="FFFFFF" w:themeFill="background1"/>
          </w:tcPr>
          <w:p w:rsidR="00106FA6" w:rsidRDefault="00106FA6" w:rsidP="00A43B53">
            <w:pPr>
              <w:spacing w:before="240"/>
              <w:ind w:left="313"/>
              <w:rPr>
                <w:rFonts w:ascii="Arial" w:hAnsi="Arial" w:cs="Arial"/>
                <w:b/>
              </w:rPr>
            </w:pPr>
            <w:r w:rsidRPr="00106FA6">
              <w:rPr>
                <w:rFonts w:ascii="Arial" w:hAnsi="Arial" w:cs="Arial"/>
                <w:sz w:val="20"/>
                <w:szCs w:val="20"/>
              </w:rPr>
              <w:t>DESCRIPTION DE VOTRE RECHERCHE (centres d’intérêt souhaités, âges des élèves, situation de l’établissement…)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6FA6">
              <w:rPr>
                <w:rFonts w:ascii="Arial" w:hAnsi="Arial" w:cs="Arial"/>
                <w:sz w:val="20"/>
                <w:szCs w:val="20"/>
              </w:rPr>
              <w:t>:</w:t>
            </w:r>
            <w:r w:rsidR="00A43B53" w:rsidRPr="00106FA6">
              <w:rPr>
                <w:rFonts w:ascii="Arial" w:hAnsi="Arial" w:cs="Arial"/>
                <w:b/>
              </w:rPr>
              <w:t xml:space="preserve"> </w:t>
            </w:r>
          </w:p>
          <w:p w:rsidR="003F0508" w:rsidRPr="003F0508" w:rsidRDefault="003F0508" w:rsidP="00A43B53">
            <w:pPr>
              <w:spacing w:before="240"/>
              <w:ind w:left="313"/>
              <w:rPr>
                <w:rFonts w:ascii="Arial" w:hAnsi="Arial" w:cs="Arial"/>
                <w:color w:val="1F4E79" w:themeColor="accent1" w:themeShade="80"/>
              </w:rPr>
            </w:pPr>
            <w:r w:rsidRPr="003F0508">
              <w:rPr>
                <w:rFonts w:ascii="Arial" w:hAnsi="Arial" w:cs="Arial"/>
                <w:color w:val="1F4E79" w:themeColor="accent1" w:themeShade="80"/>
              </w:rPr>
              <w:t>Lycée :</w:t>
            </w:r>
            <w:r>
              <w:rPr>
                <w:rFonts w:ascii="Arial" w:hAnsi="Arial" w:cs="Arial"/>
                <w:color w:val="1F4E79" w:themeColor="accent1" w:themeShade="80"/>
              </w:rPr>
              <w:t xml:space="preserve"> Lycée Antonin Art</w:t>
            </w:r>
            <w:r w:rsidRPr="003F0508">
              <w:rPr>
                <w:rFonts w:ascii="Arial" w:hAnsi="Arial" w:cs="Arial"/>
                <w:color w:val="1F4E79" w:themeColor="accent1" w:themeShade="80"/>
              </w:rPr>
              <w:t>a</w:t>
            </w:r>
            <w:r>
              <w:rPr>
                <w:rFonts w:ascii="Arial" w:hAnsi="Arial" w:cs="Arial"/>
                <w:color w:val="1F4E79" w:themeColor="accent1" w:themeShade="80"/>
              </w:rPr>
              <w:t>u</w:t>
            </w:r>
            <w:r w:rsidRPr="003F0508">
              <w:rPr>
                <w:rFonts w:ascii="Arial" w:hAnsi="Arial" w:cs="Arial"/>
                <w:color w:val="1F4E79" w:themeColor="accent1" w:themeShade="80"/>
              </w:rPr>
              <w:t>d (Marseille)</w:t>
            </w:r>
          </w:p>
          <w:p w:rsidR="003F0508" w:rsidRDefault="003F0508" w:rsidP="003F0508">
            <w:pPr>
              <w:spacing w:before="240"/>
              <w:ind w:left="313"/>
              <w:rPr>
                <w:rFonts w:ascii="Arial" w:hAnsi="Arial" w:cs="Arial"/>
                <w:color w:val="1F4E79" w:themeColor="accent1" w:themeShade="80"/>
              </w:rPr>
            </w:pPr>
            <w:r>
              <w:rPr>
                <w:rFonts w:ascii="Arial" w:hAnsi="Arial" w:cs="Arial"/>
                <w:color w:val="1F4E79" w:themeColor="accent1" w:themeShade="80"/>
              </w:rPr>
              <w:t>Classe : 1</w:t>
            </w:r>
            <w:r w:rsidRPr="005856D9">
              <w:rPr>
                <w:rFonts w:ascii="Arial" w:hAnsi="Arial" w:cs="Arial"/>
                <w:color w:val="1F4E79" w:themeColor="accent1" w:themeShade="80"/>
                <w:vertAlign w:val="superscript"/>
              </w:rPr>
              <w:t>ère</w:t>
            </w:r>
            <w:r>
              <w:rPr>
                <w:rFonts w:ascii="Arial" w:hAnsi="Arial" w:cs="Arial"/>
                <w:color w:val="1F4E79" w:themeColor="accent1" w:themeShade="80"/>
              </w:rPr>
              <w:t xml:space="preserve"> STI2D</w:t>
            </w:r>
          </w:p>
          <w:p w:rsidR="003F0508" w:rsidRDefault="003F0508" w:rsidP="003F0508">
            <w:pPr>
              <w:spacing w:before="240"/>
              <w:ind w:left="313"/>
              <w:rPr>
                <w:rFonts w:ascii="Arial" w:hAnsi="Arial" w:cs="Arial"/>
                <w:color w:val="1F4E79" w:themeColor="accent1" w:themeShade="80"/>
              </w:rPr>
            </w:pPr>
            <w:r>
              <w:rPr>
                <w:rFonts w:ascii="Arial" w:hAnsi="Arial" w:cs="Arial"/>
                <w:color w:val="1F4E79" w:themeColor="accent1" w:themeShade="80"/>
              </w:rPr>
              <w:t>Matières : ETLV (Anglais, Technologie)</w:t>
            </w:r>
          </w:p>
          <w:p w:rsidR="003F0508" w:rsidRDefault="003F0508" w:rsidP="003F0508">
            <w:pPr>
              <w:spacing w:before="240"/>
              <w:ind w:left="313"/>
              <w:rPr>
                <w:rFonts w:ascii="Arial" w:hAnsi="Arial" w:cs="Arial"/>
                <w:color w:val="1F4E79" w:themeColor="accent1" w:themeShade="80"/>
              </w:rPr>
            </w:pPr>
            <w:r>
              <w:rPr>
                <w:rFonts w:ascii="Arial" w:hAnsi="Arial" w:cs="Arial"/>
                <w:color w:val="1F4E79" w:themeColor="accent1" w:themeShade="80"/>
              </w:rPr>
              <w:t>Age des élèves : de 15 à 19 ans</w:t>
            </w:r>
            <w:r w:rsidR="00D56B99">
              <w:rPr>
                <w:rFonts w:ascii="Arial" w:hAnsi="Arial" w:cs="Arial"/>
                <w:color w:val="1F4E79" w:themeColor="accent1" w:themeShade="80"/>
              </w:rPr>
              <w:t xml:space="preserve"> (principalement 16/17 ans)</w:t>
            </w:r>
          </w:p>
          <w:p w:rsidR="001B3E96" w:rsidRDefault="001B3E96" w:rsidP="001B3E96">
            <w:pPr>
              <w:spacing w:before="240"/>
              <w:ind w:left="313"/>
              <w:rPr>
                <w:rFonts w:ascii="Arial" w:hAnsi="Arial" w:cs="Arial"/>
                <w:color w:val="1F4E79" w:themeColor="accent1" w:themeShade="80"/>
              </w:rPr>
            </w:pPr>
            <w:r w:rsidRPr="001B3E96">
              <w:rPr>
                <w:rFonts w:ascii="Arial" w:hAnsi="Arial" w:cs="Arial"/>
                <w:color w:val="1F4E79" w:themeColor="accent1" w:themeShade="80"/>
              </w:rPr>
              <w:t xml:space="preserve">Le lycée Artaud est un lycée situé à Marseille. Il compte environ 1200 élèves de la seconde aux classes préparatoires </w:t>
            </w:r>
            <w:r w:rsidR="00E94256">
              <w:rPr>
                <w:rFonts w:ascii="Arial" w:hAnsi="Arial" w:cs="Arial"/>
                <w:color w:val="1F4E79" w:themeColor="accent1" w:themeShade="80"/>
              </w:rPr>
              <w:t>et</w:t>
            </w:r>
            <w:r w:rsidRPr="001B3E96">
              <w:rPr>
                <w:rFonts w:ascii="Arial" w:hAnsi="Arial" w:cs="Arial"/>
                <w:color w:val="1F4E79" w:themeColor="accent1" w:themeShade="80"/>
              </w:rPr>
              <w:t xml:space="preserve"> BTS. </w:t>
            </w:r>
            <w:r>
              <w:rPr>
                <w:rFonts w:ascii="Arial" w:hAnsi="Arial" w:cs="Arial"/>
                <w:color w:val="1F4E79" w:themeColor="accent1" w:themeShade="80"/>
              </w:rPr>
              <w:t>C’est un lycée proposant des formations techniques industrielles (électrotechnique) mais aussi artistiques (théâtre) en plus des formations « classiques ».</w:t>
            </w:r>
          </w:p>
          <w:p w:rsidR="001B3E96" w:rsidRDefault="001B3E96" w:rsidP="001B3E96">
            <w:pPr>
              <w:spacing w:before="240"/>
              <w:ind w:left="313"/>
              <w:rPr>
                <w:rFonts w:ascii="Arial" w:hAnsi="Arial" w:cs="Arial"/>
                <w:color w:val="1F4E79" w:themeColor="accent1" w:themeShade="80"/>
              </w:rPr>
            </w:pPr>
            <w:r>
              <w:rPr>
                <w:rFonts w:ascii="Arial" w:hAnsi="Arial" w:cs="Arial"/>
                <w:color w:val="1F4E79" w:themeColor="accent1" w:themeShade="80"/>
              </w:rPr>
              <w:t xml:space="preserve">Dans le cadre du </w:t>
            </w:r>
            <w:proofErr w:type="spellStart"/>
            <w:r>
              <w:rPr>
                <w:rFonts w:ascii="Arial" w:hAnsi="Arial" w:cs="Arial"/>
                <w:color w:val="1F4E79" w:themeColor="accent1" w:themeShade="80"/>
              </w:rPr>
              <w:t>coenseignement</w:t>
            </w:r>
            <w:proofErr w:type="spellEnd"/>
            <w:r>
              <w:rPr>
                <w:rFonts w:ascii="Arial" w:hAnsi="Arial" w:cs="Arial"/>
                <w:color w:val="1F4E79" w:themeColor="accent1" w:themeShade="80"/>
              </w:rPr>
              <w:t xml:space="preserve"> de </w:t>
            </w:r>
            <w:r w:rsidR="005856D9">
              <w:rPr>
                <w:rFonts w:ascii="Arial" w:hAnsi="Arial" w:cs="Arial"/>
                <w:color w:val="1F4E79" w:themeColor="accent1" w:themeShade="80"/>
              </w:rPr>
              <w:t>la technologie en langue anglaise (ETLV) da</w:t>
            </w:r>
            <w:r>
              <w:rPr>
                <w:rFonts w:ascii="Arial" w:hAnsi="Arial" w:cs="Arial"/>
                <w:color w:val="1F4E79" w:themeColor="accent1" w:themeShade="80"/>
              </w:rPr>
              <w:t>ns les classes de STI2D, nous souhaiterions établir un partenariat avec un lycée étranger</w:t>
            </w:r>
            <w:r w:rsidR="005856D9">
              <w:rPr>
                <w:rFonts w:ascii="Arial" w:hAnsi="Arial" w:cs="Arial"/>
                <w:color w:val="1F4E79" w:themeColor="accent1" w:themeShade="80"/>
              </w:rPr>
              <w:t xml:space="preserve">. Dans l’idéal nous aimerions un établissement situé dans un pays </w:t>
            </w:r>
            <w:r w:rsidR="00E94256">
              <w:rPr>
                <w:rFonts w:ascii="Arial" w:hAnsi="Arial" w:cs="Arial"/>
                <w:color w:val="1F4E79" w:themeColor="accent1" w:themeShade="80"/>
              </w:rPr>
              <w:t>ayant l’anglais pour langue officielle (Irlande, Malte) ou</w:t>
            </w:r>
            <w:r w:rsidR="005856D9">
              <w:rPr>
                <w:rFonts w:ascii="Arial" w:hAnsi="Arial" w:cs="Arial"/>
                <w:color w:val="1F4E79" w:themeColor="accent1" w:themeShade="80"/>
              </w:rPr>
              <w:t xml:space="preserve"> moins un pays où l’anglais</w:t>
            </w:r>
            <w:r w:rsidR="00611F8D">
              <w:rPr>
                <w:rFonts w:ascii="Arial" w:hAnsi="Arial" w:cs="Arial"/>
                <w:color w:val="1F4E79" w:themeColor="accent1" w:themeShade="80"/>
              </w:rPr>
              <w:t xml:space="preserve"> est très pratiqué dans la</w:t>
            </w:r>
            <w:r w:rsidR="005856D9">
              <w:rPr>
                <w:rFonts w:ascii="Arial" w:hAnsi="Arial" w:cs="Arial"/>
                <w:color w:val="1F4E79" w:themeColor="accent1" w:themeShade="80"/>
              </w:rPr>
              <w:t xml:space="preserve"> vie quotidienne. Notre choix se porte donc </w:t>
            </w:r>
            <w:r w:rsidR="00E94256">
              <w:rPr>
                <w:rFonts w:ascii="Arial" w:hAnsi="Arial" w:cs="Arial"/>
                <w:color w:val="1F4E79" w:themeColor="accent1" w:themeShade="80"/>
              </w:rPr>
              <w:t>en plus de l’Irlande et de Malte sur</w:t>
            </w:r>
            <w:r w:rsidR="005856D9">
              <w:rPr>
                <w:rFonts w:ascii="Arial" w:hAnsi="Arial" w:cs="Arial"/>
                <w:color w:val="1F4E79" w:themeColor="accent1" w:themeShade="80"/>
              </w:rPr>
              <w:t xml:space="preserve"> les pays nordiques (Suède, Norvège, Danemark et Finlande).</w:t>
            </w:r>
          </w:p>
          <w:p w:rsidR="000439F9" w:rsidRDefault="000439F9" w:rsidP="00855055">
            <w:pPr>
              <w:spacing w:before="240"/>
              <w:ind w:left="313"/>
              <w:rPr>
                <w:rFonts w:ascii="Arial" w:hAnsi="Arial" w:cs="Arial"/>
                <w:color w:val="1F4E79" w:themeColor="accent1" w:themeShade="80"/>
              </w:rPr>
            </w:pPr>
            <w:r>
              <w:rPr>
                <w:rFonts w:ascii="Arial" w:hAnsi="Arial" w:cs="Arial"/>
                <w:color w:val="1F4E79" w:themeColor="accent1" w:themeShade="80"/>
              </w:rPr>
              <w:t>La filière STI2D traite de l’innovation technologique dans le respect de l’environnement. Le développement durable est donc un aspect central des programmes. L’anglais</w:t>
            </w:r>
            <w:r w:rsidR="00E94256">
              <w:rPr>
                <w:rFonts w:ascii="Arial" w:hAnsi="Arial" w:cs="Arial"/>
                <w:color w:val="1F4E79" w:themeColor="accent1" w:themeShade="80"/>
              </w:rPr>
              <w:t xml:space="preserve"> y est notamment </w:t>
            </w:r>
            <w:r>
              <w:rPr>
                <w:rFonts w:ascii="Arial" w:hAnsi="Arial" w:cs="Arial"/>
                <w:color w:val="1F4E79" w:themeColor="accent1" w:themeShade="80"/>
              </w:rPr>
              <w:t xml:space="preserve"> utilisé </w:t>
            </w:r>
            <w:r w:rsidR="005B3A87">
              <w:rPr>
                <w:rFonts w:ascii="Arial" w:hAnsi="Arial" w:cs="Arial"/>
                <w:color w:val="1F4E79" w:themeColor="accent1" w:themeShade="80"/>
              </w:rPr>
              <w:t>p</w:t>
            </w:r>
            <w:r w:rsidR="000963EF">
              <w:rPr>
                <w:rFonts w:ascii="Arial" w:hAnsi="Arial" w:cs="Arial"/>
                <w:color w:val="1F4E79" w:themeColor="accent1" w:themeShade="80"/>
              </w:rPr>
              <w:t>o</w:t>
            </w:r>
            <w:r w:rsidR="005B3A87">
              <w:rPr>
                <w:rFonts w:ascii="Arial" w:hAnsi="Arial" w:cs="Arial"/>
                <w:color w:val="1F4E79" w:themeColor="accent1" w:themeShade="80"/>
              </w:rPr>
              <w:t>ur présenter des supports technologiques et décrypter des documentations techniques.</w:t>
            </w:r>
          </w:p>
          <w:p w:rsidR="00DB6073" w:rsidRDefault="003F0508" w:rsidP="00855055">
            <w:pPr>
              <w:spacing w:before="240"/>
              <w:ind w:left="313"/>
              <w:rPr>
                <w:rFonts w:ascii="Arial" w:hAnsi="Arial" w:cs="Arial"/>
                <w:color w:val="1F4E79" w:themeColor="accent1" w:themeShade="80"/>
              </w:rPr>
            </w:pPr>
            <w:r>
              <w:rPr>
                <w:rFonts w:ascii="Arial" w:hAnsi="Arial" w:cs="Arial"/>
                <w:color w:val="1F4E79" w:themeColor="accent1" w:themeShade="80"/>
              </w:rPr>
              <w:t xml:space="preserve">Nous avions pensé à la réalisation d’un projet technologique du type conception et réalisation de maquette de bâtiments en rapport avec </w:t>
            </w:r>
            <w:r w:rsidR="00D56B99">
              <w:rPr>
                <w:rFonts w:ascii="Arial" w:hAnsi="Arial" w:cs="Arial"/>
                <w:color w:val="1F4E79" w:themeColor="accent1" w:themeShade="80"/>
              </w:rPr>
              <w:t>la rénovation et l’isolation énergétique des bâtiments. Il en ressort que notre projet est sans doute trop ambitieux, c’est ce qu’il ressort des contacts que nous avons pu</w:t>
            </w:r>
            <w:r w:rsidR="00DB6073">
              <w:rPr>
                <w:rFonts w:ascii="Arial" w:hAnsi="Arial" w:cs="Arial"/>
                <w:color w:val="1F4E79" w:themeColor="accent1" w:themeShade="80"/>
              </w:rPr>
              <w:t xml:space="preserve"> avoir des établissements étrangers.</w:t>
            </w:r>
            <w:r w:rsidR="00D56B99">
              <w:rPr>
                <w:rFonts w:ascii="Arial" w:hAnsi="Arial" w:cs="Arial"/>
                <w:color w:val="1F4E79" w:themeColor="accent1" w:themeShade="80"/>
              </w:rPr>
              <w:t xml:space="preserve"> </w:t>
            </w:r>
          </w:p>
          <w:p w:rsidR="00DB6073" w:rsidRDefault="00DB6073" w:rsidP="00855055">
            <w:pPr>
              <w:spacing w:before="240"/>
              <w:ind w:left="313"/>
              <w:rPr>
                <w:rFonts w:ascii="Arial" w:hAnsi="Arial" w:cs="Arial"/>
                <w:color w:val="1F4E79" w:themeColor="accent1" w:themeShade="80"/>
              </w:rPr>
            </w:pPr>
            <w:r>
              <w:rPr>
                <w:rFonts w:ascii="Arial" w:hAnsi="Arial" w:cs="Arial"/>
                <w:color w:val="1F4E79" w:themeColor="accent1" w:themeShade="80"/>
              </w:rPr>
              <w:t>Nous allons donc nous concentrer sur un projet plus simple en lien avec le développement durable</w:t>
            </w:r>
            <w:r w:rsidR="003C2879">
              <w:rPr>
                <w:rFonts w:ascii="Arial" w:hAnsi="Arial" w:cs="Arial"/>
                <w:color w:val="1F4E79" w:themeColor="accent1" w:themeShade="80"/>
              </w:rPr>
              <w:t xml:space="preserve"> à établir avec des enseignants d’un lycée partenaire</w:t>
            </w:r>
            <w:r>
              <w:rPr>
                <w:rFonts w:ascii="Arial" w:hAnsi="Arial" w:cs="Arial"/>
                <w:color w:val="1F4E79" w:themeColor="accent1" w:themeShade="80"/>
              </w:rPr>
              <w:t xml:space="preserve">. Nous vous sollicitons dans le but de trouver des contacts avec des partenaires </w:t>
            </w:r>
            <w:r w:rsidR="00F14A23">
              <w:rPr>
                <w:rFonts w:ascii="Arial" w:hAnsi="Arial" w:cs="Arial"/>
                <w:color w:val="1F4E79" w:themeColor="accent1" w:themeShade="80"/>
              </w:rPr>
              <w:t xml:space="preserve">dans les pays mentionnés plus haut. </w:t>
            </w:r>
          </w:p>
          <w:p w:rsidR="003F0508" w:rsidRDefault="00F14A23" w:rsidP="00855055">
            <w:pPr>
              <w:spacing w:before="240"/>
              <w:ind w:left="313"/>
              <w:rPr>
                <w:rFonts w:ascii="Arial" w:hAnsi="Arial" w:cs="Arial"/>
                <w:color w:val="1F4E79" w:themeColor="accent1" w:themeShade="80"/>
              </w:rPr>
            </w:pPr>
            <w:r>
              <w:rPr>
                <w:rFonts w:ascii="Arial" w:hAnsi="Arial" w:cs="Arial"/>
                <w:color w:val="1F4E79" w:themeColor="accent1" w:themeShade="80"/>
              </w:rPr>
              <w:t>Il s’agirait d’un</w:t>
            </w:r>
            <w:r w:rsidR="003F0508">
              <w:rPr>
                <w:rFonts w:ascii="Arial" w:hAnsi="Arial" w:cs="Arial"/>
                <w:color w:val="1F4E79" w:themeColor="accent1" w:themeShade="80"/>
              </w:rPr>
              <w:t xml:space="preserve"> projet </w:t>
            </w:r>
            <w:r>
              <w:rPr>
                <w:rFonts w:ascii="Arial" w:hAnsi="Arial" w:cs="Arial"/>
                <w:color w:val="1F4E79" w:themeColor="accent1" w:themeShade="80"/>
              </w:rPr>
              <w:t xml:space="preserve">qui </w:t>
            </w:r>
            <w:r w:rsidR="003F0508">
              <w:rPr>
                <w:rFonts w:ascii="Arial" w:hAnsi="Arial" w:cs="Arial"/>
                <w:color w:val="1F4E79" w:themeColor="accent1" w:themeShade="80"/>
              </w:rPr>
              <w:t>permettrait aux élèves :</w:t>
            </w:r>
          </w:p>
          <w:p w:rsidR="003F0508" w:rsidRDefault="003F0508" w:rsidP="003F0508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color w:val="1F4E79" w:themeColor="accent1" w:themeShade="80"/>
              </w:rPr>
            </w:pPr>
            <w:r w:rsidRPr="003F0508">
              <w:rPr>
                <w:rFonts w:ascii="Arial" w:hAnsi="Arial" w:cs="Arial"/>
                <w:color w:val="1F4E79" w:themeColor="accent1" w:themeShade="80"/>
              </w:rPr>
              <w:t>De développer des compétences linguistiques</w:t>
            </w:r>
          </w:p>
          <w:p w:rsidR="003F0508" w:rsidRDefault="003F0508" w:rsidP="003F0508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color w:val="1F4E79" w:themeColor="accent1" w:themeShade="80"/>
              </w:rPr>
            </w:pPr>
            <w:r>
              <w:rPr>
                <w:rFonts w:ascii="Arial" w:hAnsi="Arial" w:cs="Arial"/>
                <w:color w:val="1F4E79" w:themeColor="accent1" w:themeShade="80"/>
              </w:rPr>
              <w:t>D’échanger des expériences avec des élèves étrangers</w:t>
            </w:r>
          </w:p>
          <w:p w:rsidR="003F0508" w:rsidRDefault="003F0508" w:rsidP="003F0508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color w:val="1F4E79" w:themeColor="accent1" w:themeShade="80"/>
              </w:rPr>
            </w:pPr>
            <w:r>
              <w:rPr>
                <w:rFonts w:ascii="Arial" w:hAnsi="Arial" w:cs="Arial"/>
                <w:color w:val="1F4E79" w:themeColor="accent1" w:themeShade="80"/>
              </w:rPr>
              <w:t>D’apprendre la culture d’un autre pays européen</w:t>
            </w:r>
          </w:p>
          <w:p w:rsidR="003F0508" w:rsidRPr="003F0508" w:rsidRDefault="003F0508" w:rsidP="003F0508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color w:val="1F4E79" w:themeColor="accent1" w:themeShade="80"/>
              </w:rPr>
            </w:pPr>
            <w:r>
              <w:rPr>
                <w:rFonts w:ascii="Arial" w:hAnsi="Arial" w:cs="Arial"/>
                <w:color w:val="1F4E79" w:themeColor="accent1" w:themeShade="80"/>
              </w:rPr>
              <w:t>De développer la créativité des élèves à travers une réalisation concrète</w:t>
            </w:r>
          </w:p>
          <w:p w:rsidR="00855055" w:rsidRDefault="00855055" w:rsidP="001B3E96">
            <w:pPr>
              <w:spacing w:before="240"/>
              <w:ind w:left="313"/>
              <w:rPr>
                <w:rFonts w:ascii="Arial" w:hAnsi="Arial" w:cs="Arial"/>
                <w:color w:val="1F4E79" w:themeColor="accent1" w:themeShade="80"/>
              </w:rPr>
            </w:pPr>
          </w:p>
          <w:p w:rsidR="005856D9" w:rsidRDefault="005856D9" w:rsidP="001B3E96">
            <w:pPr>
              <w:spacing w:before="240"/>
              <w:ind w:left="313"/>
              <w:rPr>
                <w:rFonts w:ascii="Arial" w:hAnsi="Arial" w:cs="Arial"/>
                <w:color w:val="1F4E79" w:themeColor="accent1" w:themeShade="80"/>
              </w:rPr>
            </w:pPr>
          </w:p>
          <w:p w:rsidR="001B3E96" w:rsidRPr="001B3E96" w:rsidRDefault="001B3E96" w:rsidP="001B3E96">
            <w:pPr>
              <w:spacing w:before="240"/>
              <w:ind w:left="313"/>
              <w:rPr>
                <w:rFonts w:ascii="Arial" w:hAnsi="Arial" w:cs="Arial"/>
                <w:color w:val="1F4E79" w:themeColor="accent1" w:themeShade="80"/>
              </w:rPr>
            </w:pPr>
          </w:p>
        </w:tc>
      </w:tr>
      <w:tr w:rsidR="00A43B53" w:rsidRPr="00403594" w:rsidTr="00CD1415">
        <w:trPr>
          <w:trHeight w:hRule="exact" w:val="7642"/>
        </w:trPr>
        <w:tc>
          <w:tcPr>
            <w:tcW w:w="9724" w:type="dxa"/>
            <w:gridSpan w:val="2"/>
            <w:shd w:val="clear" w:color="auto" w:fill="FFFFFF" w:themeFill="background1"/>
          </w:tcPr>
          <w:p w:rsidR="00A43B53" w:rsidRPr="00106FA6" w:rsidRDefault="00A43B53" w:rsidP="00A43B53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FA6" w:rsidRDefault="00106FA6" w:rsidP="00F22D54">
      <w:pPr>
        <w:rPr>
          <w:rFonts w:ascii="Arial" w:hAnsi="Arial" w:cs="Arial"/>
          <w:sz w:val="2"/>
          <w:szCs w:val="2"/>
        </w:rPr>
      </w:pPr>
    </w:p>
    <w:sectPr w:rsidR="00106FA6" w:rsidSect="004F731D">
      <w:pgSz w:w="11906" w:h="16838"/>
      <w:pgMar w:top="340" w:right="1021" w:bottom="249" w:left="102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C11" w:rsidRDefault="00FA1C11" w:rsidP="00644FEA">
      <w:pPr>
        <w:spacing w:after="0" w:line="240" w:lineRule="auto"/>
      </w:pPr>
      <w:r>
        <w:separator/>
      </w:r>
    </w:p>
  </w:endnote>
  <w:endnote w:type="continuationSeparator" w:id="0">
    <w:p w:rsidR="00FA1C11" w:rsidRDefault="00FA1C11" w:rsidP="0064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C11" w:rsidRDefault="00FA1C11" w:rsidP="00644FEA">
      <w:pPr>
        <w:spacing w:after="0" w:line="240" w:lineRule="auto"/>
      </w:pPr>
      <w:r>
        <w:separator/>
      </w:r>
    </w:p>
  </w:footnote>
  <w:footnote w:type="continuationSeparator" w:id="0">
    <w:p w:rsidR="00FA1C11" w:rsidRDefault="00FA1C11" w:rsidP="00644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537"/>
    <w:multiLevelType w:val="hybridMultilevel"/>
    <w:tmpl w:val="B762BB50"/>
    <w:lvl w:ilvl="0" w:tplc="ADAAB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714EA"/>
    <w:multiLevelType w:val="hybridMultilevel"/>
    <w:tmpl w:val="17824964"/>
    <w:lvl w:ilvl="0" w:tplc="73C02B3C">
      <w:start w:val="15"/>
      <w:numFmt w:val="bullet"/>
      <w:lvlText w:val="-"/>
      <w:lvlJc w:val="left"/>
      <w:pPr>
        <w:ind w:left="67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">
    <w:nsid w:val="432C42D1"/>
    <w:multiLevelType w:val="hybridMultilevel"/>
    <w:tmpl w:val="0182448C"/>
    <w:lvl w:ilvl="0" w:tplc="A11080F6">
      <w:start w:val="15"/>
      <w:numFmt w:val="bullet"/>
      <w:lvlText w:val="-"/>
      <w:lvlJc w:val="left"/>
      <w:pPr>
        <w:ind w:left="67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">
    <w:nsid w:val="627316E7"/>
    <w:multiLevelType w:val="hybridMultilevel"/>
    <w:tmpl w:val="BC4A09AA"/>
    <w:lvl w:ilvl="0" w:tplc="C8A4F50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62DB8"/>
    <w:multiLevelType w:val="hybridMultilevel"/>
    <w:tmpl w:val="81C4B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24F33"/>
    <w:multiLevelType w:val="hybridMultilevel"/>
    <w:tmpl w:val="9D007EEE"/>
    <w:lvl w:ilvl="0" w:tplc="FC60BAC4">
      <w:start w:val="15"/>
      <w:numFmt w:val="bullet"/>
      <w:lvlText w:val="-"/>
      <w:lvlJc w:val="left"/>
      <w:pPr>
        <w:ind w:left="67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B4078"/>
    <w:rsid w:val="00030862"/>
    <w:rsid w:val="000439F9"/>
    <w:rsid w:val="00043A54"/>
    <w:rsid w:val="000963EF"/>
    <w:rsid w:val="000A52FE"/>
    <w:rsid w:val="000C2042"/>
    <w:rsid w:val="000C7C9E"/>
    <w:rsid w:val="00106FA6"/>
    <w:rsid w:val="00116EBA"/>
    <w:rsid w:val="00121559"/>
    <w:rsid w:val="00173BC8"/>
    <w:rsid w:val="00183420"/>
    <w:rsid w:val="00184FDC"/>
    <w:rsid w:val="001918DD"/>
    <w:rsid w:val="00194F06"/>
    <w:rsid w:val="001957FC"/>
    <w:rsid w:val="001B3E96"/>
    <w:rsid w:val="001D3C0B"/>
    <w:rsid w:val="001E1161"/>
    <w:rsid w:val="0021268E"/>
    <w:rsid w:val="00253F2F"/>
    <w:rsid w:val="002A1026"/>
    <w:rsid w:val="002B4078"/>
    <w:rsid w:val="00355BCD"/>
    <w:rsid w:val="00360325"/>
    <w:rsid w:val="003C2879"/>
    <w:rsid w:val="003D40AC"/>
    <w:rsid w:val="003F0508"/>
    <w:rsid w:val="003F326F"/>
    <w:rsid w:val="00403594"/>
    <w:rsid w:val="0042769D"/>
    <w:rsid w:val="00427DF2"/>
    <w:rsid w:val="0044346D"/>
    <w:rsid w:val="00465477"/>
    <w:rsid w:val="0046707A"/>
    <w:rsid w:val="0047317E"/>
    <w:rsid w:val="004851B1"/>
    <w:rsid w:val="00485D26"/>
    <w:rsid w:val="004C50D7"/>
    <w:rsid w:val="004F731D"/>
    <w:rsid w:val="00506DA8"/>
    <w:rsid w:val="0052727B"/>
    <w:rsid w:val="005365C3"/>
    <w:rsid w:val="00546931"/>
    <w:rsid w:val="00577412"/>
    <w:rsid w:val="005856D9"/>
    <w:rsid w:val="005901D0"/>
    <w:rsid w:val="005B3A87"/>
    <w:rsid w:val="005C5BEB"/>
    <w:rsid w:val="005C744A"/>
    <w:rsid w:val="00611F8D"/>
    <w:rsid w:val="00620819"/>
    <w:rsid w:val="00621345"/>
    <w:rsid w:val="00644FEA"/>
    <w:rsid w:val="00650F8A"/>
    <w:rsid w:val="00695861"/>
    <w:rsid w:val="00777E04"/>
    <w:rsid w:val="00786192"/>
    <w:rsid w:val="007A5EF9"/>
    <w:rsid w:val="007F0065"/>
    <w:rsid w:val="007F1C1A"/>
    <w:rsid w:val="007F5113"/>
    <w:rsid w:val="00855055"/>
    <w:rsid w:val="008740FA"/>
    <w:rsid w:val="00884A6C"/>
    <w:rsid w:val="00895EFE"/>
    <w:rsid w:val="008D7D54"/>
    <w:rsid w:val="00966E72"/>
    <w:rsid w:val="009A4054"/>
    <w:rsid w:val="009B703F"/>
    <w:rsid w:val="009D421D"/>
    <w:rsid w:val="00A43B53"/>
    <w:rsid w:val="00AB2551"/>
    <w:rsid w:val="00B32D83"/>
    <w:rsid w:val="00B51A15"/>
    <w:rsid w:val="00B64575"/>
    <w:rsid w:val="00B97801"/>
    <w:rsid w:val="00BE46CA"/>
    <w:rsid w:val="00BF77C5"/>
    <w:rsid w:val="00C006CF"/>
    <w:rsid w:val="00C024EB"/>
    <w:rsid w:val="00C05664"/>
    <w:rsid w:val="00C37764"/>
    <w:rsid w:val="00C92313"/>
    <w:rsid w:val="00C970F7"/>
    <w:rsid w:val="00C975C5"/>
    <w:rsid w:val="00CD1415"/>
    <w:rsid w:val="00CD676D"/>
    <w:rsid w:val="00D56B99"/>
    <w:rsid w:val="00DA5515"/>
    <w:rsid w:val="00DB6073"/>
    <w:rsid w:val="00DC18A3"/>
    <w:rsid w:val="00DC701B"/>
    <w:rsid w:val="00E1226B"/>
    <w:rsid w:val="00E4455D"/>
    <w:rsid w:val="00E4720A"/>
    <w:rsid w:val="00E80EB0"/>
    <w:rsid w:val="00E85DDD"/>
    <w:rsid w:val="00E94256"/>
    <w:rsid w:val="00ED5C70"/>
    <w:rsid w:val="00F031DC"/>
    <w:rsid w:val="00F14A23"/>
    <w:rsid w:val="00F22D54"/>
    <w:rsid w:val="00F36153"/>
    <w:rsid w:val="00F43A7E"/>
    <w:rsid w:val="00F46F68"/>
    <w:rsid w:val="00F53C1C"/>
    <w:rsid w:val="00F611D5"/>
    <w:rsid w:val="00FA1C11"/>
    <w:rsid w:val="00FD34BB"/>
    <w:rsid w:val="00FD7ADE"/>
    <w:rsid w:val="00FF06DB"/>
    <w:rsid w:val="00FF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6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4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FEA"/>
  </w:style>
  <w:style w:type="paragraph" w:styleId="Footer">
    <w:name w:val="footer"/>
    <w:basedOn w:val="Normal"/>
    <w:link w:val="FooterChar"/>
    <w:uiPriority w:val="99"/>
    <w:unhideWhenUsed/>
    <w:rsid w:val="00644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FEA"/>
  </w:style>
  <w:style w:type="paragraph" w:styleId="ListParagraph">
    <w:name w:val="List Paragraph"/>
    <w:basedOn w:val="Normal"/>
    <w:uiPriority w:val="34"/>
    <w:qFormat/>
    <w:rsid w:val="007F1C1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77E04"/>
    <w:rPr>
      <w:b/>
      <w:bCs/>
    </w:rPr>
  </w:style>
  <w:style w:type="character" w:styleId="Hyperlink">
    <w:name w:val="Hyperlink"/>
    <w:basedOn w:val="DefaultParagraphFont"/>
    <w:uiPriority w:val="99"/>
    <w:unhideWhenUsed/>
    <w:rsid w:val="00A43B5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.drareic@region-academique-paca.f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35B2D-1A95-4A5C-A6AF-6063BD35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590</Words>
  <Characters>3250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Rectorat de l'Académie de Nancy-Metz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epedregal1</dc:creator>
  <cp:lastModifiedBy>Windows User</cp:lastModifiedBy>
  <cp:revision>14</cp:revision>
  <cp:lastPrinted>2016-05-02T12:09:00Z</cp:lastPrinted>
  <dcterms:created xsi:type="dcterms:W3CDTF">2021-10-12T20:24:00Z</dcterms:created>
  <dcterms:modified xsi:type="dcterms:W3CDTF">2022-09-21T12:48:00Z</dcterms:modified>
</cp:coreProperties>
</file>